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596" w:rsidRPr="00AA5596" w:rsidRDefault="00AA5596" w:rsidP="00AA5596">
      <w:pPr>
        <w:contextualSpacing/>
        <w:rPr>
          <w:rFonts w:ascii="Times New Roman" w:hAnsi="Times New Roman" w:cs="Times New Roman"/>
          <w:b/>
          <w:sz w:val="28"/>
          <w:szCs w:val="28"/>
        </w:rPr>
      </w:pPr>
      <w:r>
        <w:rPr>
          <w:rFonts w:ascii="Times New Roman" w:hAnsi="Times New Roman" w:cs="Times New Roman"/>
          <w:b/>
          <w:sz w:val="28"/>
          <w:szCs w:val="28"/>
        </w:rPr>
        <w:t xml:space="preserve">TE 352: </w:t>
      </w:r>
      <w:r w:rsidRPr="00AA5596">
        <w:rPr>
          <w:rFonts w:ascii="Times New Roman" w:hAnsi="Times New Roman" w:cs="Times New Roman"/>
          <w:b/>
          <w:sz w:val="28"/>
          <w:szCs w:val="28"/>
        </w:rPr>
        <w:t>Session 12</w:t>
      </w:r>
    </w:p>
    <w:p w:rsidR="00AA5596" w:rsidRPr="00AA5596" w:rsidRDefault="00AA5596" w:rsidP="00AA5596">
      <w:pPr>
        <w:contextualSpacing/>
        <w:rPr>
          <w:rFonts w:ascii="Times New Roman" w:hAnsi="Times New Roman" w:cs="Times New Roman"/>
          <w:b/>
          <w:sz w:val="28"/>
          <w:szCs w:val="28"/>
        </w:rPr>
      </w:pPr>
      <w:r w:rsidRPr="00AA5596">
        <w:rPr>
          <w:rFonts w:ascii="Times New Roman" w:hAnsi="Times New Roman" w:cs="Times New Roman"/>
          <w:b/>
          <w:sz w:val="28"/>
          <w:szCs w:val="28"/>
        </w:rPr>
        <w:t>Due Date: 11/26/10</w:t>
      </w:r>
    </w:p>
    <w:p w:rsidR="00AA5596" w:rsidRPr="00AA5596" w:rsidRDefault="00AA5596" w:rsidP="00AA5596">
      <w:pPr>
        <w:contextualSpacing/>
        <w:rPr>
          <w:rFonts w:ascii="Times New Roman" w:hAnsi="Times New Roman" w:cs="Times New Roman"/>
          <w:b/>
          <w:sz w:val="28"/>
          <w:szCs w:val="28"/>
        </w:rPr>
      </w:pPr>
      <w:r w:rsidRPr="00AA5596">
        <w:rPr>
          <w:rFonts w:ascii="Times New Roman" w:hAnsi="Times New Roman" w:cs="Times New Roman"/>
          <w:b/>
          <w:sz w:val="28"/>
          <w:szCs w:val="28"/>
        </w:rPr>
        <w:t>Topic: Education for All</w:t>
      </w:r>
    </w:p>
    <w:p w:rsidR="00AA5596" w:rsidRPr="00AA5596" w:rsidRDefault="00AA5596" w:rsidP="00AA5596">
      <w:pPr>
        <w:contextualSpacing/>
        <w:rPr>
          <w:rFonts w:ascii="Times New Roman" w:hAnsi="Times New Roman" w:cs="Times New Roman"/>
          <w:sz w:val="28"/>
          <w:szCs w:val="28"/>
        </w:rPr>
      </w:pPr>
    </w:p>
    <w:p w:rsidR="00AA5596" w:rsidRPr="00AA5596" w:rsidRDefault="00AA5596" w:rsidP="00AA5596">
      <w:pPr>
        <w:contextualSpacing/>
        <w:rPr>
          <w:rFonts w:ascii="Times New Roman" w:hAnsi="Times New Roman" w:cs="Times New Roman"/>
          <w:sz w:val="28"/>
          <w:szCs w:val="28"/>
        </w:rPr>
      </w:pPr>
      <w:r w:rsidRPr="00AA5596">
        <w:rPr>
          <w:rFonts w:ascii="Times New Roman" w:hAnsi="Times New Roman" w:cs="Times New Roman"/>
          <w:sz w:val="28"/>
          <w:szCs w:val="28"/>
        </w:rPr>
        <w:t xml:space="preserve">The Education for All movement is a global commitment to provide quality basic education for all children, youth and adults. The movement was launched at the </w:t>
      </w:r>
      <w:hyperlink r:id="rId6" w:tooltip="Opens internal link in current window" w:history="1">
        <w:r w:rsidRPr="00AA5596">
          <w:rPr>
            <w:rStyle w:val="Hyperlink"/>
            <w:rFonts w:ascii="Times New Roman" w:hAnsi="Times New Roman" w:cs="Times New Roman"/>
            <w:sz w:val="28"/>
            <w:szCs w:val="28"/>
          </w:rPr>
          <w:t>World Conference on Education for All</w:t>
        </w:r>
      </w:hyperlink>
      <w:r w:rsidRPr="00AA5596">
        <w:rPr>
          <w:rFonts w:ascii="Times New Roman" w:hAnsi="Times New Roman" w:cs="Times New Roman"/>
          <w:sz w:val="28"/>
          <w:szCs w:val="28"/>
        </w:rPr>
        <w:t xml:space="preserve"> in 1990 by UNESCO, UNDP, UNFPA, UNICEF and the World Bank. Participants endorsed an </w:t>
      </w:r>
      <w:r>
        <w:rPr>
          <w:rFonts w:ascii="Times New Roman" w:hAnsi="Times New Roman" w:cs="Times New Roman"/>
          <w:sz w:val="28"/>
          <w:szCs w:val="28"/>
        </w:rPr>
        <w:t>“</w:t>
      </w:r>
      <w:r w:rsidRPr="00AA5596">
        <w:rPr>
          <w:rFonts w:ascii="Times New Roman" w:hAnsi="Times New Roman" w:cs="Times New Roman"/>
          <w:sz w:val="28"/>
          <w:szCs w:val="28"/>
        </w:rPr>
        <w:t>expanded vision of learning</w:t>
      </w:r>
      <w:r>
        <w:rPr>
          <w:rFonts w:ascii="Times New Roman" w:hAnsi="Times New Roman" w:cs="Times New Roman"/>
          <w:sz w:val="28"/>
          <w:szCs w:val="28"/>
        </w:rPr>
        <w:t>”</w:t>
      </w:r>
      <w:r w:rsidRPr="00AA5596">
        <w:rPr>
          <w:rFonts w:ascii="Times New Roman" w:hAnsi="Times New Roman" w:cs="Times New Roman"/>
          <w:sz w:val="28"/>
          <w:szCs w:val="28"/>
        </w:rPr>
        <w:t xml:space="preserve"> and pledged to universalize primary education and massively reduce illiteracy by the end of the decade.</w:t>
      </w:r>
      <w:r w:rsidRPr="00AA5596">
        <w:rPr>
          <w:rFonts w:ascii="Times New Roman" w:hAnsi="Times New Roman" w:cs="Times New Roman"/>
          <w:sz w:val="28"/>
          <w:szCs w:val="28"/>
        </w:rPr>
        <w:br/>
      </w:r>
      <w:r w:rsidRPr="00AA5596">
        <w:rPr>
          <w:rFonts w:ascii="Times New Roman" w:hAnsi="Times New Roman" w:cs="Times New Roman"/>
          <w:sz w:val="28"/>
          <w:szCs w:val="28"/>
        </w:rPr>
        <w:br/>
        <w:t xml:space="preserve">Ten years later, with many countries far from having reached this goal, the international community met again in </w:t>
      </w:r>
      <w:hyperlink r:id="rId7" w:tooltip="Opens internal link in current window" w:history="1">
        <w:r w:rsidRPr="00AA5596">
          <w:rPr>
            <w:rStyle w:val="Hyperlink"/>
            <w:rFonts w:ascii="Times New Roman" w:hAnsi="Times New Roman" w:cs="Times New Roman"/>
            <w:sz w:val="28"/>
            <w:szCs w:val="28"/>
          </w:rPr>
          <w:t>Dakar</w:t>
        </w:r>
      </w:hyperlink>
      <w:r w:rsidRPr="00AA5596">
        <w:rPr>
          <w:rFonts w:ascii="Times New Roman" w:hAnsi="Times New Roman" w:cs="Times New Roman"/>
          <w:sz w:val="28"/>
          <w:szCs w:val="28"/>
        </w:rPr>
        <w:t>, Senegal, and affirmed their commitment to achieving Education for All by the year 2015. They identified six key education goals which aim to meet the learning needs of all children, youth and adults by 2015.</w:t>
      </w:r>
    </w:p>
    <w:p w:rsidR="00AA5596" w:rsidRPr="00AA5596" w:rsidRDefault="00590E97" w:rsidP="00AA5596">
      <w:pPr>
        <w:contextualSpacing/>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26" type="#_x0000_t32" style="position:absolute;margin-left:9.75pt;margin-top:11.65pt;width:426pt;height:0;z-index:251658240" o:connectortype="straight"/>
        </w:pict>
      </w:r>
    </w:p>
    <w:p w:rsidR="00C32125" w:rsidRPr="00AA5596" w:rsidRDefault="00AA5596" w:rsidP="00AA5596">
      <w:pPr>
        <w:pStyle w:val="ListParagraph"/>
        <w:numPr>
          <w:ilvl w:val="0"/>
          <w:numId w:val="1"/>
        </w:numPr>
        <w:rPr>
          <w:rFonts w:ascii="Times New Roman" w:hAnsi="Times New Roman" w:cs="Times New Roman"/>
          <w:sz w:val="28"/>
          <w:szCs w:val="28"/>
        </w:rPr>
      </w:pPr>
      <w:r w:rsidRPr="00AA5596">
        <w:rPr>
          <w:rFonts w:ascii="Times New Roman" w:hAnsi="Times New Roman" w:cs="Times New Roman"/>
          <w:sz w:val="28"/>
          <w:szCs w:val="28"/>
        </w:rPr>
        <w:t xml:space="preserve">Read about the Education for All initiative at: </w:t>
      </w:r>
      <w:hyperlink r:id="rId8" w:history="1">
        <w:r w:rsidRPr="00AA5596">
          <w:rPr>
            <w:rStyle w:val="Hyperlink"/>
            <w:rFonts w:ascii="Times New Roman" w:hAnsi="Times New Roman" w:cs="Times New Roman"/>
            <w:sz w:val="28"/>
            <w:szCs w:val="28"/>
          </w:rPr>
          <w:t>http://www.unesco.org/en/efa/</w:t>
        </w:r>
      </w:hyperlink>
      <w:r w:rsidRPr="00AA5596">
        <w:rPr>
          <w:rFonts w:ascii="Times New Roman" w:hAnsi="Times New Roman" w:cs="Times New Roman"/>
          <w:sz w:val="28"/>
          <w:szCs w:val="28"/>
        </w:rPr>
        <w:t xml:space="preserve">. As you explore this website, please make sure to also view these videos on EFA: </w:t>
      </w:r>
      <w:hyperlink r:id="rId9" w:history="1">
        <w:r w:rsidRPr="00AA5596">
          <w:rPr>
            <w:rStyle w:val="Hyperlink"/>
            <w:rFonts w:ascii="Times New Roman" w:hAnsi="Times New Roman" w:cs="Times New Roman"/>
            <w:sz w:val="28"/>
            <w:szCs w:val="28"/>
          </w:rPr>
          <w:t>http://www.unesco.org/en/efareport/resources/videos/</w:t>
        </w:r>
      </w:hyperlink>
      <w:r w:rsidRPr="00AA5596">
        <w:rPr>
          <w:rFonts w:ascii="Times New Roman" w:hAnsi="Times New Roman" w:cs="Times New Roman"/>
          <w:sz w:val="28"/>
          <w:szCs w:val="28"/>
        </w:rPr>
        <w:t>.</w:t>
      </w:r>
    </w:p>
    <w:p w:rsidR="00AA5596" w:rsidRPr="00AA5596" w:rsidRDefault="00AA5596" w:rsidP="00AA5596">
      <w:pPr>
        <w:pStyle w:val="ListParagraph"/>
        <w:numPr>
          <w:ilvl w:val="0"/>
          <w:numId w:val="1"/>
        </w:numPr>
        <w:rPr>
          <w:rFonts w:ascii="Times New Roman" w:hAnsi="Times New Roman" w:cs="Times New Roman"/>
          <w:sz w:val="28"/>
          <w:szCs w:val="28"/>
        </w:rPr>
      </w:pPr>
      <w:r w:rsidRPr="00AA5596">
        <w:rPr>
          <w:rFonts w:ascii="Times New Roman" w:hAnsi="Times New Roman" w:cs="Times New Roman"/>
          <w:sz w:val="28"/>
          <w:szCs w:val="28"/>
        </w:rPr>
        <w:t>Pick one “developing country” where you would be interested in teaching some day. Find out how EFA is being implemented there</w:t>
      </w:r>
      <w:r w:rsidR="00753FA1">
        <w:rPr>
          <w:rFonts w:ascii="Times New Roman" w:hAnsi="Times New Roman" w:cs="Times New Roman"/>
          <w:sz w:val="28"/>
          <w:szCs w:val="28"/>
        </w:rPr>
        <w:t xml:space="preserve"> (that is, at least one success and one continuing obstacle)</w:t>
      </w:r>
      <w:r w:rsidRPr="00AA5596">
        <w:rPr>
          <w:rFonts w:ascii="Times New Roman" w:hAnsi="Times New Roman" w:cs="Times New Roman"/>
          <w:sz w:val="28"/>
          <w:szCs w:val="28"/>
        </w:rPr>
        <w:t xml:space="preserve">. </w:t>
      </w:r>
    </w:p>
    <w:p w:rsidR="00AA5596" w:rsidRPr="00AA5596" w:rsidRDefault="00AA5596" w:rsidP="00AA5596">
      <w:pPr>
        <w:pStyle w:val="ListParagraph"/>
        <w:numPr>
          <w:ilvl w:val="0"/>
          <w:numId w:val="1"/>
        </w:numPr>
        <w:rPr>
          <w:rFonts w:ascii="Times New Roman" w:hAnsi="Times New Roman" w:cs="Times New Roman"/>
          <w:sz w:val="28"/>
          <w:szCs w:val="28"/>
        </w:rPr>
      </w:pPr>
      <w:r w:rsidRPr="00AA5596">
        <w:rPr>
          <w:rFonts w:ascii="Times New Roman" w:hAnsi="Times New Roman" w:cs="Times New Roman"/>
          <w:sz w:val="28"/>
          <w:szCs w:val="28"/>
        </w:rPr>
        <w:t>Explore opportunities for American teachers to work in this country.</w:t>
      </w:r>
    </w:p>
    <w:p w:rsidR="00AA5596" w:rsidRDefault="00AA5596" w:rsidP="00AA5596">
      <w:pPr>
        <w:pStyle w:val="ListParagraph"/>
        <w:numPr>
          <w:ilvl w:val="0"/>
          <w:numId w:val="1"/>
        </w:numPr>
        <w:rPr>
          <w:rFonts w:ascii="Times New Roman" w:hAnsi="Times New Roman" w:cs="Times New Roman"/>
          <w:sz w:val="28"/>
          <w:szCs w:val="28"/>
        </w:rPr>
      </w:pPr>
      <w:r w:rsidRPr="00AA5596">
        <w:rPr>
          <w:rFonts w:ascii="Times New Roman" w:hAnsi="Times New Roman" w:cs="Times New Roman"/>
          <w:sz w:val="28"/>
          <w:szCs w:val="28"/>
        </w:rPr>
        <w:t>Go to the course wiki. Click on the “discussion” tab. Hit “new post.” Write a post, of approximately 300-400 words, that briefly explains how EFA is being implemented in your country and the opportunities you found for teaching in this country.</w:t>
      </w:r>
    </w:p>
    <w:p w:rsidR="008512E2" w:rsidRPr="00AA5596" w:rsidRDefault="008512E2" w:rsidP="008512E2">
      <w:pPr>
        <w:pStyle w:val="ListParagraph"/>
        <w:rPr>
          <w:rFonts w:ascii="Times New Roman" w:hAnsi="Times New Roman" w:cs="Times New Roman"/>
          <w:sz w:val="28"/>
          <w:szCs w:val="28"/>
        </w:rPr>
      </w:pPr>
      <w:r>
        <w:rPr>
          <w:rFonts w:ascii="Times New Roman" w:hAnsi="Times New Roman" w:cs="Times New Roman"/>
          <w:sz w:val="28"/>
          <w:szCs w:val="28"/>
        </w:rPr>
        <w:t>All posts must be made by 8pm (EST) on 11/26/10.</w:t>
      </w:r>
    </w:p>
    <w:sectPr w:rsidR="008512E2" w:rsidRPr="00AA5596" w:rsidSect="00BE3D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CE5178"/>
    <w:multiLevelType w:val="hybridMultilevel"/>
    <w:tmpl w:val="7BFE25A0"/>
    <w:lvl w:ilvl="0" w:tplc="5044B7E0">
      <w:start w:val="1"/>
      <w:numFmt w:val="decimal"/>
      <w:lvlText w:val="%1)"/>
      <w:lvlJc w:val="left"/>
      <w:pPr>
        <w:ind w:left="720" w:hanging="360"/>
      </w:pPr>
      <w:rPr>
        <w:rFonts w:ascii="Times New Roman" w:hAnsi="Times New Roman" w:cs="Times New Roman"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32125"/>
    <w:rsid w:val="0025661A"/>
    <w:rsid w:val="00590E97"/>
    <w:rsid w:val="00753FA1"/>
    <w:rsid w:val="008512E2"/>
    <w:rsid w:val="00AA5596"/>
    <w:rsid w:val="00B37B3D"/>
    <w:rsid w:val="00BE3DE1"/>
    <w:rsid w:val="00C32125"/>
    <w:rsid w:val="00EB3D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D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5596"/>
    <w:rPr>
      <w:color w:val="0000FF"/>
      <w:u w:val="single"/>
    </w:rPr>
  </w:style>
  <w:style w:type="character" w:styleId="FollowedHyperlink">
    <w:name w:val="FollowedHyperlink"/>
    <w:basedOn w:val="DefaultParagraphFont"/>
    <w:uiPriority w:val="99"/>
    <w:semiHidden/>
    <w:unhideWhenUsed/>
    <w:rsid w:val="00AA5596"/>
    <w:rPr>
      <w:color w:val="800080" w:themeColor="followedHyperlink"/>
      <w:u w:val="single"/>
    </w:rPr>
  </w:style>
  <w:style w:type="paragraph" w:styleId="ListParagraph">
    <w:name w:val="List Paragraph"/>
    <w:basedOn w:val="Normal"/>
    <w:uiPriority w:val="34"/>
    <w:qFormat/>
    <w:rsid w:val="00AA559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esco.org/en/efa/" TargetMode="External"/><Relationship Id="rId3" Type="http://schemas.openxmlformats.org/officeDocument/2006/relationships/styles" Target="styles.xml"/><Relationship Id="rId7" Type="http://schemas.openxmlformats.org/officeDocument/2006/relationships/hyperlink" Target="http://www.unesco.org/en/efa/the-efa-movement/world-education-forum-dakar-20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nesco.org/en/efa/the-efa-movement/world-conference-on-efa-jomtien-199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nesco.org/en/efareport/resources/vide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A63B2-9620-4AA3-863C-ED138F69F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greenwlt</dc:creator>
  <cp:lastModifiedBy>greenwlt</cp:lastModifiedBy>
  <cp:revision>4</cp:revision>
  <dcterms:created xsi:type="dcterms:W3CDTF">2010-11-11T15:27:00Z</dcterms:created>
  <dcterms:modified xsi:type="dcterms:W3CDTF">2010-11-16T17:20:00Z</dcterms:modified>
</cp:coreProperties>
</file>